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20" w:leader="none"/>
        </w:tabs>
        <w:suppressAutoHyphens w:val="true"/>
        <w:spacing w:lineRule="atLeast" w:line="240"/>
        <w:rPr>
          <w:rFonts w:ascii="Corbel" w:hAnsi="Corbel" w:cs="Arial"/>
          <w:b/>
          <w:sz w:val="22"/>
          <w:szCs w:val="22"/>
          <w:lang w:val="en-US"/>
        </w:rPr>
      </w:pPr>
      <w:r>
        <w:rPr/>
        <w:drawing>
          <wp:inline distT="0" distB="0" distL="0" distR="0">
            <wp:extent cx="6120765" cy="1002665"/>
            <wp:effectExtent l="0" t="0" r="0" b="0"/>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2"/>
                    <a:stretch>
                      <a:fillRect/>
                    </a:stretch>
                  </pic:blipFill>
                  <pic:spPr bwMode="auto">
                    <a:xfrm>
                      <a:off x="0" y="0"/>
                      <a:ext cx="6120765" cy="1002665"/>
                    </a:xfrm>
                    <a:prstGeom prst="rect">
                      <a:avLst/>
                    </a:prstGeom>
                  </pic:spPr>
                </pic:pic>
              </a:graphicData>
            </a:graphic>
          </wp:inline>
        </w:drawing>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N</w:t>
      </w:r>
      <w:r>
        <w:rPr>
          <w:rFonts w:eastAsia="Calibri" w:cs="" w:ascii="Corbel" w:hAnsi="Corbel" w:cstheme="minorBidi" w:eastAsiaTheme="minorHAnsi"/>
          <w:b/>
          <w:sz w:val="22"/>
          <w:szCs w:val="22"/>
          <w:lang w:eastAsia="en-US"/>
        </w:rPr>
        <w:t>otulen afdelingsledenvergadering d.d. 1</w:t>
      </w:r>
      <w:r>
        <w:rPr>
          <w:rFonts w:eastAsia="Calibri" w:cs="" w:ascii="Corbel" w:hAnsi="Corbel" w:cstheme="minorBidi" w:eastAsiaTheme="minorHAnsi"/>
          <w:b/>
          <w:sz w:val="22"/>
          <w:szCs w:val="22"/>
          <w:lang w:eastAsia="en-US"/>
        </w:rPr>
        <w:t>4 november</w:t>
      </w:r>
      <w:r>
        <w:rPr>
          <w:rFonts w:eastAsia="Calibri" w:cs="" w:ascii="Corbel" w:hAnsi="Corbel" w:cstheme="minorBidi" w:eastAsiaTheme="minorHAnsi"/>
          <w:b/>
          <w:sz w:val="22"/>
          <w:szCs w:val="22"/>
          <w:lang w:eastAsia="en-US"/>
        </w:rPr>
        <w:t xml:space="preserve"> 2023,</w:t>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w:t>
      </w:r>
      <w:r>
        <w:rPr>
          <w:rFonts w:eastAsia="Calibri" w:cs="" w:ascii="Corbel" w:hAnsi="Corbel" w:cstheme="minorBidi" w:eastAsiaTheme="minorHAnsi"/>
          <w:b/>
          <w:sz w:val="22"/>
          <w:szCs w:val="22"/>
          <w:lang w:eastAsia="en-US"/>
        </w:rPr>
        <w:t>t Trefpunt, Belgiëplein 20 te Eindhoven.</w:t>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spacing w:lineRule="atLeast" w:line="24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Aanwezig:</w:t>
      </w:r>
      <w:r>
        <w:rPr>
          <w:rFonts w:eastAsia="Calibri" w:cs="" w:ascii="Corbel" w:hAnsi="Corbel" w:cstheme="minorBidi" w:eastAsiaTheme="minorHAnsi"/>
          <w:sz w:val="22"/>
          <w:szCs w:val="22"/>
          <w:lang w:eastAsia="en-US"/>
        </w:rPr>
        <w:tab/>
      </w:r>
      <w:r>
        <w:rPr>
          <w:rFonts w:eastAsia="Calibri" w:cs="" w:ascii="Corbel" w:hAnsi="Corbel" w:cstheme="minorBidi" w:eastAsiaTheme="minorHAnsi"/>
          <w:sz w:val="22"/>
          <w:szCs w:val="22"/>
          <w:lang w:eastAsia="en-US"/>
        </w:rPr>
        <w:t>30 en 3 niet-leden</w:t>
      </w:r>
      <w:r>
        <w:rPr>
          <w:rFonts w:eastAsia="Calibri" w:cs="" w:ascii="Corbel" w:hAnsi="Corbel" w:cstheme="minorBidi" w:eastAsiaTheme="minorHAnsi"/>
          <w:sz w:val="22"/>
          <w:szCs w:val="22"/>
          <w:lang w:eastAsia="en-US"/>
        </w:rPr>
        <w:t xml:space="preserve"> </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Afwezig:</w:t>
      </w:r>
      <w:r>
        <w:rPr>
          <w:rFonts w:eastAsia="Calibri" w:cs="" w:ascii="Corbel" w:hAnsi="Corbel" w:cstheme="minorBidi" w:eastAsiaTheme="minorHAnsi"/>
          <w:sz w:val="22"/>
          <w:szCs w:val="22"/>
          <w:lang w:eastAsia="en-US"/>
        </w:rPr>
        <w:tab/>
        <w:t xml:space="preserve">met bericht van verhindering: Dik Jager, </w:t>
      </w:r>
      <w:r>
        <w:rPr>
          <w:rFonts w:eastAsia="Calibri" w:cs="" w:ascii="Corbel" w:hAnsi="Corbel" w:cstheme="minorBidi" w:eastAsiaTheme="minorHAnsi"/>
          <w:sz w:val="22"/>
          <w:szCs w:val="22"/>
          <w:lang w:eastAsia="en-US"/>
        </w:rPr>
        <w:t>Jan Vonk, Tony Klomp, Perry van Deutekom, Marie-José Verheijen-Blomme, Martien van Donk, Coen Strijbos.</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Voorzitter:</w:t>
        <w:tab/>
      </w:r>
      <w:r>
        <w:rPr>
          <w:rFonts w:eastAsia="Calibri" w:cs="" w:ascii="Corbel" w:hAnsi="Corbel" w:cstheme="minorBidi" w:eastAsiaTheme="minorHAnsi"/>
          <w:b w:val="false"/>
          <w:bCs w:val="false"/>
          <w:sz w:val="22"/>
          <w:szCs w:val="22"/>
          <w:lang w:eastAsia="en-US"/>
        </w:rPr>
        <w:t>Anton</w:t>
      </w:r>
      <w:r>
        <w:rPr>
          <w:rFonts w:eastAsia="Calibri" w:cs="" w:ascii="Corbel" w:hAnsi="Corbel" w:cstheme="minorBidi" w:eastAsiaTheme="minorHAnsi"/>
          <w:b/>
          <w:sz w:val="22"/>
          <w:szCs w:val="22"/>
          <w:lang w:eastAsia="en-US"/>
        </w:rPr>
        <w:t xml:space="preserve"> </w:t>
      </w:r>
      <w:r>
        <w:rPr>
          <w:rFonts w:eastAsia="Calibri" w:cs="" w:ascii="Corbel" w:hAnsi="Corbel" w:cstheme="minorBidi" w:eastAsiaTheme="minorHAnsi"/>
          <w:sz w:val="22"/>
          <w:szCs w:val="22"/>
          <w:lang w:eastAsia="en-US"/>
        </w:rPr>
        <w:t>Neggers</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bCs/>
          <w:sz w:val="22"/>
          <w:szCs w:val="22"/>
          <w:lang w:eastAsia="en-US"/>
        </w:rPr>
        <w:t>Verslag:</w:t>
      </w:r>
      <w:r>
        <w:rPr>
          <w:rFonts w:eastAsia="Calibri" w:cs="" w:ascii="Corbel" w:hAnsi="Corbel" w:cstheme="minorBidi" w:eastAsiaTheme="minorHAnsi"/>
          <w:sz w:val="22"/>
          <w:szCs w:val="22"/>
          <w:lang w:eastAsia="en-US"/>
        </w:rPr>
        <w:t xml:space="preserve"> </w:t>
        <w:tab/>
        <w:t>Peter Roosenboom</w:t>
      </w:r>
    </w:p>
    <w:p>
      <w:pPr>
        <w:pStyle w:val="Normal"/>
        <w:spacing w:lineRule="atLeast" w:line="240"/>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numPr>
          <w:ilvl w:val="0"/>
          <w:numId w:val="1"/>
        </w:numPr>
        <w:spacing w:lineRule="atLeast" w:line="240" w:before="0" w:after="0"/>
        <w:contextualSpacing/>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Welkom en opening</w:t>
      </w:r>
    </w:p>
    <w:p>
      <w:pPr>
        <w:pStyle w:val="Normal"/>
        <w:spacing w:lineRule="atLeast" w:line="240" w:before="0" w:after="0"/>
        <w:contextualSpacing/>
        <w:rPr>
          <w:rFonts w:ascii="Corbel" w:hAnsi="Corbel" w:eastAsia="Calibri" w:cs="" w:cstheme="minorBidi" w:eastAsiaTheme="minorHAnsi"/>
          <w:sz w:val="22"/>
          <w:szCs w:val="22"/>
          <w:lang w:eastAsia="en-US"/>
        </w:rPr>
      </w:pPr>
      <w:r>
        <w:rPr>
          <w:rFonts w:eastAsia="Calibri" w:cs="" w:ascii="Corbel" w:hAnsi="Corbel" w:cstheme="minorBidi" w:eastAsiaTheme="minorHAnsi"/>
          <w:sz w:val="22"/>
          <w:szCs w:val="22"/>
          <w:lang w:eastAsia="en-US"/>
        </w:rPr>
        <w:t>Om 19.30 uur opent de voorzitter de vergadering en heet de aanwezigen welkom, met name de nieuwe leden van de afgelopen maanden.</w:t>
        <w:br/>
        <w:t>De agenda wordt zonder wijziging aangenomen.</w:t>
      </w:r>
    </w:p>
    <w:p>
      <w:pPr>
        <w:pStyle w:val="ListParagraph"/>
        <w:numPr>
          <w:ilvl w:val="0"/>
          <w:numId w:val="1"/>
        </w:numPr>
        <w:spacing w:lineRule="auto" w:line="252" w:before="0" w:after="160"/>
        <w:contextualSpacing/>
        <w:rPr>
          <w:rFonts w:ascii="Corbel" w:hAnsi="Corbel"/>
          <w:b/>
          <w:bCs/>
        </w:rPr>
      </w:pPr>
      <w:r>
        <w:rPr>
          <w:rFonts w:ascii="Corbel" w:hAnsi="Corbel"/>
          <w:b/>
          <w:bCs/>
        </w:rPr>
        <w:t xml:space="preserve">Notulen ALV </w:t>
      </w:r>
      <w:r>
        <w:rPr>
          <w:rFonts w:ascii="Corbel" w:hAnsi="Corbel"/>
          <w:b/>
          <w:bCs/>
        </w:rPr>
        <w:t>11 april 2023</w:t>
      </w:r>
    </w:p>
    <w:p>
      <w:pPr>
        <w:pStyle w:val="ListParagraph"/>
        <w:spacing w:lineRule="auto" w:line="252" w:before="0" w:after="160"/>
        <w:ind w:hanging="0" w:left="0"/>
        <w:contextualSpacing/>
        <w:rPr>
          <w:rFonts w:ascii="Corbel" w:hAnsi="Corbel"/>
        </w:rPr>
      </w:pPr>
      <w:r>
        <w:rPr>
          <w:rFonts w:ascii="Corbel" w:hAnsi="Corbel"/>
        </w:rPr>
        <w:t xml:space="preserve">De notulen worden </w:t>
      </w:r>
      <w:r>
        <w:rPr>
          <w:rFonts w:ascii="Corbel" w:hAnsi="Corbel"/>
        </w:rPr>
        <w:t xml:space="preserve">met een kleine </w:t>
      </w:r>
      <w:r>
        <w:rPr>
          <w:rFonts w:ascii="Corbel" w:hAnsi="Corbel"/>
        </w:rPr>
        <w:t xml:space="preserve">wijziging  </w:t>
      </w:r>
      <w:r>
        <w:rPr>
          <w:rFonts w:ascii="Corbel" w:hAnsi="Corbel"/>
        </w:rPr>
        <w:t xml:space="preserve">(aspirant-bestuurslid wordt bestuurslid) </w:t>
      </w:r>
      <w:r>
        <w:rPr>
          <w:rFonts w:ascii="Corbel" w:hAnsi="Corbel"/>
        </w:rPr>
        <w:t>met dank aan de secretaris goedgekeurd.</w:t>
      </w:r>
    </w:p>
    <w:p>
      <w:pPr>
        <w:pStyle w:val="ListParagraph"/>
        <w:spacing w:lineRule="auto" w:line="252" w:before="0" w:after="160"/>
        <w:ind w:hanging="0" w:left="0"/>
        <w:contextualSpacing/>
        <w:rPr>
          <w:b/>
          <w:bCs/>
        </w:rPr>
      </w:pPr>
      <w:r>
        <w:rPr>
          <w:rFonts w:ascii="Corbel" w:hAnsi="Corbel"/>
          <w:b/>
          <w:bCs/>
        </w:rPr>
        <w:t>3. Begroting NGV-KPL 2024</w:t>
      </w:r>
    </w:p>
    <w:p>
      <w:pPr>
        <w:pStyle w:val="ListParagraph"/>
        <w:spacing w:lineRule="auto" w:line="252" w:before="0" w:after="160"/>
        <w:ind w:hanging="0" w:left="0"/>
        <w:contextualSpacing/>
        <w:rPr>
          <w:rFonts w:ascii="Corbel" w:hAnsi="Corbel"/>
          <w:b/>
          <w:bCs/>
        </w:rPr>
      </w:pPr>
      <w:r>
        <w:rPr>
          <w:rFonts w:ascii="Corbel" w:hAnsi="Corbel"/>
          <w:b w:val="false"/>
          <w:bCs w:val="false"/>
        </w:rPr>
        <w:t xml:space="preserve">De penningmeester licht het financieel verslag nader toe. </w:t>
      </w:r>
      <w:r>
        <w:rPr>
          <w:rFonts w:ascii="Corbel" w:hAnsi="Corbel"/>
          <w:b w:val="false"/>
          <w:bCs w:val="false"/>
        </w:rPr>
        <w:t>De totale begroting zal enigszins stijgen. Er zal met name meer ingezet worden op promotie en ledenwerving voor een deel zo nodig uit de ASDgelden. De beamer is versleten. Er zal een nieuwe aangeschaft worden uit de ASDgelden. De begroting wordt goedgekeurd.</w:t>
      </w:r>
    </w:p>
    <w:p>
      <w:pPr>
        <w:pStyle w:val="ListParagraph"/>
        <w:numPr>
          <w:ilvl w:val="0"/>
          <w:numId w:val="0"/>
        </w:numPr>
        <w:spacing w:lineRule="auto" w:line="252" w:before="0" w:after="160"/>
        <w:ind w:hanging="0" w:left="0"/>
        <w:contextualSpacing/>
        <w:rPr>
          <w:rFonts w:ascii="Corbel" w:hAnsi="Corbel"/>
          <w:b/>
          <w:bCs/>
        </w:rPr>
      </w:pPr>
      <w:r>
        <w:rPr>
          <w:rFonts w:ascii="Corbel" w:hAnsi="Corbel"/>
          <w:b/>
          <w:bCs/>
        </w:rPr>
        <w:t xml:space="preserve">4.    Bestuur </w:t>
      </w:r>
    </w:p>
    <w:p>
      <w:pPr>
        <w:pStyle w:val="ListParagraph"/>
        <w:spacing w:lineRule="auto" w:line="252" w:before="0" w:after="160"/>
        <w:ind w:hanging="0" w:left="0"/>
        <w:contextualSpacing/>
        <w:rPr>
          <w:rFonts w:ascii="Corbel" w:hAnsi="Corbel"/>
        </w:rPr>
      </w:pPr>
      <w:r>
        <w:rPr>
          <w:rFonts w:ascii="Corbel" w:hAnsi="Corbel"/>
        </w:rPr>
        <w:t>De voorzitter deelt mee dat Dik Jager wegens verhuizing naar Hilversum aftreedt als secretaris. Dik Jager kon niet bij de vergadering aanwezig zijn. De voorzitter beschrijft de bijdrage die Dik Jager op de hem kenmerkende nauwgezetheid heeft geleverd aan de afdeling. De voorzitter zal Dik op korte termijn in Odijk ontmoeten en op passende wijze afscheid van hem nemen namens de afdeling.</w:t>
      </w:r>
    </w:p>
    <w:p>
      <w:pPr>
        <w:pStyle w:val="ListParagraph"/>
        <w:spacing w:lineRule="auto" w:line="252" w:before="0" w:after="160"/>
        <w:ind w:hanging="0" w:left="0"/>
        <w:contextualSpacing/>
        <w:rPr>
          <w:rFonts w:ascii="Corbel" w:hAnsi="Corbel"/>
        </w:rPr>
      </w:pPr>
      <w:r>
        <w:rPr>
          <w:rFonts w:ascii="Corbel" w:hAnsi="Corbel"/>
        </w:rPr>
        <w:t>Peter Roosenboom neemt van af nu de functie van secretaris over conform een reeds eerder genomen besluit van het afdelingsbestuur.</w:t>
      </w:r>
    </w:p>
    <w:p>
      <w:pPr>
        <w:pStyle w:val="ListParagraph"/>
        <w:spacing w:lineRule="auto" w:line="252" w:before="0" w:after="160"/>
        <w:ind w:hanging="0" w:left="0"/>
        <w:contextualSpacing/>
        <w:rPr>
          <w:rFonts w:ascii="Corbel" w:hAnsi="Corbel"/>
        </w:rPr>
      </w:pPr>
      <w:r>
        <w:rPr>
          <w:rFonts w:ascii="Corbel" w:hAnsi="Corbel"/>
        </w:rPr>
        <w:t>Aspirant-bestuurslid Anja van den Boom en kandidaat-bestuurslid Tony Klomp worden nadat de vergadering afzag van schriftelijke stemming bij acclamatie benoemd.</w:t>
      </w:r>
    </w:p>
    <w:p>
      <w:pPr>
        <w:pStyle w:val="ListParagraph"/>
        <w:spacing w:lineRule="auto" w:line="252" w:before="0" w:after="160"/>
        <w:ind w:hanging="0" w:left="0"/>
        <w:contextualSpacing/>
        <w:rPr>
          <w:rFonts w:ascii="Corbel" w:hAnsi="Corbel"/>
        </w:rPr>
      </w:pPr>
      <w:r>
        <w:rPr>
          <w:rFonts w:ascii="Corbel" w:hAnsi="Corbel"/>
        </w:rPr>
        <w:t>Het afdelingsbestuur bestaat hierdoor nu uit 7 personen.</w:t>
      </w:r>
    </w:p>
    <w:p>
      <w:pPr>
        <w:pStyle w:val="ListParagraph"/>
        <w:numPr>
          <w:ilvl w:val="0"/>
          <w:numId w:val="0"/>
        </w:numPr>
        <w:spacing w:lineRule="auto" w:line="252" w:before="0" w:after="160"/>
        <w:ind w:hanging="0" w:left="0"/>
        <w:contextualSpacing/>
        <w:rPr>
          <w:rFonts w:ascii="Corbel" w:hAnsi="Corbel"/>
          <w:b/>
        </w:rPr>
      </w:pPr>
      <w:r>
        <w:rPr>
          <w:rFonts w:ascii="Corbel" w:hAnsi="Corbel"/>
          <w:b/>
          <w:bCs/>
        </w:rPr>
        <w:t xml:space="preserve">5.    Algemene Vergadering NGV </w:t>
      </w:r>
      <w:r>
        <w:rPr>
          <w:rFonts w:ascii="Corbel" w:hAnsi="Corbel"/>
          <w:b/>
          <w:bCs/>
        </w:rPr>
        <w:t>18 november</w:t>
      </w:r>
      <w:r>
        <w:rPr>
          <w:rFonts w:ascii="Corbel" w:hAnsi="Corbel"/>
          <w:b/>
          <w:bCs/>
        </w:rPr>
        <w:t xml:space="preserve"> 2023</w:t>
        <w:br/>
      </w:r>
      <w:r>
        <w:rPr>
          <w:rFonts w:ascii="Corbel" w:hAnsi="Corbel"/>
          <w:b w:val="false"/>
          <w:bCs w:val="false"/>
        </w:rPr>
        <w:t>De voorzitter wijst erop dat het hoofdbestuur in de beleidsopties neigt naar een vergaande centrale aansturing van de educatieve activiteiten van de NGV, wat een ongewenste druk zou kunnen leggen op de bestaande educatieve activiteiten van onze afdeling. De wenselijkheid van een officieel door de NGV uit te reiken diploma wordt sterk betwijfeld.</w:t>
      </w:r>
    </w:p>
    <w:p>
      <w:pPr>
        <w:pStyle w:val="ListParagraph"/>
        <w:numPr>
          <w:ilvl w:val="0"/>
          <w:numId w:val="0"/>
        </w:numPr>
        <w:spacing w:lineRule="auto" w:line="252" w:before="0" w:after="160"/>
        <w:ind w:hanging="0" w:left="0"/>
        <w:contextualSpacing/>
        <w:rPr>
          <w:rFonts w:ascii="Corbel" w:hAnsi="Corbel"/>
          <w:b/>
        </w:rPr>
      </w:pPr>
      <w:r>
        <w:rPr>
          <w:rFonts w:ascii="Corbel" w:hAnsi="Corbel"/>
          <w:b w:val="false"/>
          <w:bCs w:val="false"/>
        </w:rPr>
        <w:t>V</w:t>
      </w:r>
      <w:r>
        <w:rPr>
          <w:rFonts w:ascii="Corbel" w:hAnsi="Corbel"/>
          <w:bCs/>
        </w:rPr>
        <w:t>erder zijn er geen vragen of opmerkingen.</w:t>
        <w:br/>
      </w:r>
      <w:r>
        <w:rPr>
          <w:rFonts w:eastAsia="" w:cs="" w:ascii="Corbel" w:hAnsi="Corbel" w:cstheme="minorBidi" w:eastAsiaTheme="minorEastAsia"/>
          <w:b/>
          <w:color w:themeColor="text1" w:val="000000"/>
          <w:kern w:val="2"/>
          <w:sz w:val="22"/>
          <w:szCs w:val="22"/>
        </w:rPr>
        <w:t>6</w:t>
      </w:r>
      <w:r>
        <w:rPr>
          <w:rFonts w:eastAsia="" w:cs="" w:ascii="Corbel" w:hAnsi="Corbel" w:cstheme="minorBidi" w:eastAsiaTheme="minorEastAsia"/>
          <w:b/>
          <w:color w:themeColor="text1" w:val="000000"/>
          <w:kern w:val="2"/>
          <w:sz w:val="22"/>
          <w:szCs w:val="22"/>
        </w:rPr>
        <w:t>.  Mandaat</w:t>
        <w:br/>
      </w:r>
      <w:r>
        <w:rPr>
          <w:rFonts w:ascii="Corbel" w:hAnsi="Corbel"/>
          <w:sz w:val="22"/>
          <w:szCs w:val="22"/>
        </w:rPr>
        <w:t xml:space="preserve">De vergadering verleent als afgevaardigde </w:t>
      </w:r>
      <w:r>
        <w:rPr>
          <w:rFonts w:ascii="Corbel" w:hAnsi="Corbel"/>
          <w:sz w:val="22"/>
          <w:szCs w:val="22"/>
        </w:rPr>
        <w:t xml:space="preserve">Anton </w:t>
      </w:r>
      <w:r>
        <w:rPr>
          <w:rFonts w:ascii="Corbel" w:hAnsi="Corbel"/>
          <w:sz w:val="22"/>
          <w:szCs w:val="22"/>
        </w:rPr>
        <w:t xml:space="preserve">Neggers en als plaatsvervangend afgevaardigde </w:t>
      </w:r>
      <w:r>
        <w:rPr>
          <w:rFonts w:ascii="Corbel" w:hAnsi="Corbel"/>
          <w:sz w:val="22"/>
          <w:szCs w:val="22"/>
        </w:rPr>
        <w:t>Karel</w:t>
      </w:r>
      <w:r>
        <w:rPr>
          <w:rFonts w:ascii="Corbel" w:hAnsi="Corbel"/>
          <w:sz w:val="22"/>
          <w:szCs w:val="22"/>
        </w:rPr>
        <w:t xml:space="preserve"> </w:t>
      </w:r>
      <w:r>
        <w:rPr>
          <w:rFonts w:ascii="Corbel" w:hAnsi="Corbel"/>
          <w:sz w:val="22"/>
          <w:szCs w:val="22"/>
        </w:rPr>
        <w:t>Spee</w:t>
      </w:r>
      <w:r>
        <w:rPr>
          <w:rFonts w:ascii="Corbel" w:hAnsi="Corbel"/>
          <w:sz w:val="22"/>
          <w:szCs w:val="22"/>
        </w:rPr>
        <w:t xml:space="preserve"> mandaat om naar bevind van zaken te handelen en te stemmen</w:t>
      </w:r>
      <w:r>
        <w:rPr>
          <w:rFonts w:ascii="Corbel" w:hAnsi="Corbel"/>
          <w:bCs/>
          <w:sz w:val="22"/>
          <w:szCs w:val="22"/>
        </w:rPr>
        <w:t>.</w:t>
        <w:br/>
      </w:r>
      <w:r>
        <w:rPr>
          <w:rFonts w:eastAsia="" w:cs="" w:ascii="Corbel" w:hAnsi="Corbel" w:cstheme="minorBidi" w:eastAsiaTheme="minorEastAsia"/>
          <w:b/>
          <w:color w:themeColor="text1" w:val="000000"/>
          <w:kern w:val="2"/>
          <w:sz w:val="22"/>
          <w:szCs w:val="22"/>
        </w:rPr>
        <w:t>7.  Rondvraag en sluiting</w:t>
        <w:br/>
      </w:r>
      <w:r>
        <w:rPr>
          <w:rFonts w:cs="Calibri" w:ascii="Corbel" w:hAnsi="Corbel"/>
          <w:color w:val="222222"/>
          <w:sz w:val="22"/>
          <w:szCs w:val="22"/>
        </w:rPr>
        <w:t xml:space="preserve">De voorzitter sluit de vergadering om </w:t>
      </w:r>
      <w:r>
        <w:rPr>
          <w:rFonts w:cs="Calibri" w:ascii="Corbel" w:hAnsi="Corbel"/>
          <w:color w:val="222222"/>
          <w:sz w:val="22"/>
          <w:szCs w:val="22"/>
        </w:rPr>
        <w:t>20.00</w:t>
      </w:r>
      <w:r>
        <w:rPr>
          <w:rFonts w:cs="Calibri" w:ascii="Corbel" w:hAnsi="Corbel"/>
          <w:color w:val="222222"/>
          <w:sz w:val="22"/>
          <w:szCs w:val="22"/>
        </w:rPr>
        <w:t xml:space="preserve"> uur.</w:t>
      </w:r>
    </w:p>
    <w:p>
      <w:pPr>
        <w:pStyle w:val="ListParagraph"/>
        <w:numPr>
          <w:ilvl w:val="0"/>
          <w:numId w:val="0"/>
        </w:numPr>
        <w:spacing w:lineRule="auto" w:line="252" w:before="0" w:after="160"/>
        <w:ind w:hanging="0" w:left="0"/>
        <w:contextualSpacing/>
        <w:rPr>
          <w:rFonts w:ascii="Corbel" w:hAnsi="Corbel"/>
          <w:b/>
        </w:rPr>
      </w:pPr>
      <w:r>
        <w:rPr/>
      </w:r>
    </w:p>
    <w:p>
      <w:pPr>
        <w:pStyle w:val="ListParagraph"/>
        <w:shd w:val="clear" w:color="auto" w:fill="FFFFFF"/>
        <w:ind w:hanging="0" w:left="0"/>
        <w:rPr>
          <w:rFonts w:ascii="Corbel" w:hAnsi="Corbel" w:cs="Calibri"/>
          <w:color w:val="222222"/>
        </w:rPr>
      </w:pPr>
      <w:r>
        <w:rPr>
          <w:rFonts w:cs="Calibri" w:ascii="Corbel" w:hAnsi="Corbel"/>
          <w:color w:val="222222"/>
        </w:rPr>
        <w:t>Eindhoven, 1</w:t>
      </w:r>
      <w:r>
        <w:rPr>
          <w:rFonts w:cs="Calibri" w:ascii="Corbel" w:hAnsi="Corbel"/>
          <w:color w:val="222222"/>
        </w:rPr>
        <w:t>4 november 20</w:t>
      </w:r>
      <w:r>
        <w:rPr>
          <w:rFonts w:cs="Calibri" w:ascii="Corbel" w:hAnsi="Corbel"/>
          <w:color w:val="222222"/>
        </w:rPr>
        <w:t>23</w:t>
      </w:r>
    </w:p>
    <w:p>
      <w:pPr>
        <w:pStyle w:val="ListParagraph"/>
        <w:shd w:val="clear" w:color="auto" w:fill="FFFFFF"/>
        <w:ind w:hanging="0" w:left="0"/>
        <w:rPr>
          <w:rFonts w:ascii="Corbel" w:hAnsi="Corbel" w:cs="Calibri"/>
          <w:color w:val="222222"/>
        </w:rPr>
      </w:pPr>
      <w:r>
        <w:rPr>
          <w:rFonts w:cs="Calibri" w:ascii="Corbel" w:hAnsi="Corbel"/>
          <w:color w:val="222222"/>
        </w:rPr>
        <w:t>Peter Roosenboom</w:t>
      </w:r>
    </w:p>
    <w:p>
      <w:pPr>
        <w:pStyle w:val="ListParagraph"/>
        <w:shd w:val="clear" w:color="auto" w:fill="FFFFFF"/>
        <w:ind w:hanging="0" w:left="0"/>
        <w:rPr>
          <w:rFonts w:ascii="Corbel" w:hAnsi="Corbel" w:cs="Calibri"/>
          <w:color w:val="222222"/>
        </w:rPr>
      </w:pPr>
      <w:r>
        <w:rPr>
          <w:rFonts w:cs="Calibri" w:ascii="Corbel" w:hAnsi="Corbel"/>
          <w:color w:val="222222"/>
        </w:rPr>
        <w:t>secretaris</w:t>
      </w:r>
    </w:p>
    <w:sectPr>
      <w:footerReference w:type="default" r:id="rId3"/>
      <w:type w:val="nextPage"/>
      <w:pgSz w:w="11906" w:h="16838"/>
      <w:pgMar w:left="1134" w:right="1133" w:gutter="0" w:header="0" w:top="568" w:footer="709" w:bottom="141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rbe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Calibri" w:hAnsi="Calibri" w:cs="Calibri" w:asciiTheme="minorHAnsi" w:cstheme="minorHAnsi" w:hAnsiTheme="minorHAnsi"/>
        <w:b/>
      </w:rPr>
    </w:pPr>
    <w:r>
      <w:rPr>
        <w:rFonts w:cs="Arial" w:ascii="Arial" w:hAnsi="Arial"/>
        <w:b/>
        <w:bCs/>
        <w:sz w:val="16"/>
        <w:szCs w:val="20"/>
      </w:rPr>
      <w:t>NGV-KPL</w:t>
      <w:tab/>
      <w:t>november 202</w:t>
    </w:r>
    <w:r>
      <w:rPr>
        <w:rFonts w:cs="Arial" w:ascii="Arial" w:hAnsi="Arial"/>
        <w:b/>
        <w:bCs/>
        <w:sz w:val="16"/>
        <w:szCs w:val="20"/>
      </w:rPr>
      <w:t>3</w:t>
    </w:r>
    <w:r>
      <w:rPr>
        <w:rFonts w:cs="Arial" w:ascii="Arial" w:hAnsi="Arial"/>
        <w:b/>
        <w:bCs/>
        <w:sz w:val="16"/>
        <w:szCs w:val="20"/>
      </w:rPr>
      <w:tab/>
    </w:r>
    <w:r>
      <w:rPr>
        <w:rFonts w:cs="Arial" w:ascii="Arial" w:hAnsi="Arial"/>
        <w:b/>
        <w:bCs/>
        <w:sz w:val="16"/>
        <w:szCs w:val="20"/>
      </w:rPr>
      <w:fldChar w:fldCharType="begin"/>
    </w:r>
    <w:r>
      <w:rPr>
        <w:sz w:val="16"/>
        <w:b/>
        <w:szCs w:val="20"/>
        <w:bCs/>
        <w:rFonts w:cs="Arial" w:ascii="Arial" w:hAnsi="Arial"/>
      </w:rPr>
      <w:instrText xml:space="preserve"> PAGE </w:instrText>
    </w:r>
    <w:r>
      <w:rPr>
        <w:sz w:val="16"/>
        <w:b/>
        <w:szCs w:val="20"/>
        <w:bCs/>
        <w:rFonts w:cs="Arial" w:ascii="Arial" w:hAnsi="Arial"/>
      </w:rPr>
      <w:fldChar w:fldCharType="separate"/>
    </w:r>
    <w:r>
      <w:rPr>
        <w:sz w:val="16"/>
        <w:b/>
        <w:szCs w:val="20"/>
        <w:bCs/>
        <w:rFonts w:cs="Arial" w:ascii="Arial" w:hAnsi="Arial"/>
      </w:rPr>
      <w:t>1</w:t>
    </w:r>
    <w:r>
      <w:rPr>
        <w:sz w:val="16"/>
        <w:b/>
        <w:szCs w:val="20"/>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bad"/>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nl-NL" w:bidi="ar-SA"/>
    </w:rPr>
  </w:style>
  <w:style w:type="character" w:styleId="DefaultParagraphFont" w:default="1">
    <w:name w:val="Default Paragraph Font"/>
    <w:uiPriority w:val="1"/>
    <w:unhideWhenUsed/>
    <w:qFormat/>
    <w:rPr/>
  </w:style>
  <w:style w:type="character" w:styleId="KoptekstChar" w:customStyle="1">
    <w:name w:val="Koptekst Char"/>
    <w:basedOn w:val="DefaultParagraphFont"/>
    <w:uiPriority w:val="99"/>
    <w:qFormat/>
    <w:rsid w:val="00a73bad"/>
    <w:rPr/>
  </w:style>
  <w:style w:type="character" w:styleId="VoettekstChar" w:customStyle="1">
    <w:name w:val="Voettekst Char"/>
    <w:basedOn w:val="DefaultParagraphFont"/>
    <w:uiPriority w:val="99"/>
    <w:qFormat/>
    <w:rsid w:val="00a73bad"/>
    <w:rPr/>
  </w:style>
  <w:style w:type="character" w:styleId="BallontekstChar" w:customStyle="1">
    <w:name w:val="Ballontekst Char"/>
    <w:link w:val="BalloonText"/>
    <w:uiPriority w:val="99"/>
    <w:semiHidden/>
    <w:qFormat/>
    <w:rsid w:val="00a73bad"/>
    <w:rPr>
      <w:rFonts w:ascii="Tahoma" w:hAnsi="Tahoma" w:cs="Tahoma"/>
      <w:sz w:val="16"/>
      <w:szCs w:val="16"/>
    </w:rPr>
  </w:style>
  <w:style w:type="character" w:styleId="Hyperlink">
    <w:name w:val="Hyperlink"/>
    <w:rsid w:val="00a73bad"/>
    <w:rPr>
      <w:color w:val="0000FF"/>
      <w:u w:val="single"/>
    </w:rPr>
  </w:style>
  <w:style w:type="character" w:styleId="M8519551757593398988apple-converted-space" w:customStyle="1">
    <w:name w:val="m_8519551757593398988apple-converted-space"/>
    <w:basedOn w:val="DefaultParagraphFont"/>
    <w:qFormat/>
    <w:rsid w:val="00da2e4b"/>
    <w:rPr/>
  </w:style>
  <w:style w:type="character" w:styleId="UnresolvedMention">
    <w:name w:val="Unresolved Mention"/>
    <w:basedOn w:val="DefaultParagraphFont"/>
    <w:uiPriority w:val="99"/>
    <w:semiHidden/>
    <w:unhideWhenUsed/>
    <w:qFormat/>
    <w:rsid w:val="00c20ec3"/>
    <w:rPr>
      <w:color w:val="605E5C"/>
      <w:shd w:fill="E1DFDD" w:val="clear"/>
    </w:rPr>
  </w:style>
  <w:style w:type="paragraph" w:styleId="Kop">
    <w:name w:val="Kop"/>
    <w:basedOn w:val="Normal"/>
    <w:next w:val="BodyText"/>
    <w:qFormat/>
    <w:pPr>
      <w:keepNext w:val="true"/>
      <w:spacing w:before="240" w:after="120"/>
    </w:pPr>
    <w:rPr>
      <w:rFonts w:ascii="Liberation Sans" w:hAnsi="Liberation Sans"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Kop-envoettekst">
    <w:name w:val="Kop- en voettekst"/>
    <w:basedOn w:val="Normal"/>
    <w:qFormat/>
    <w:pPr/>
    <w:rPr/>
  </w:style>
  <w:style w:type="paragraph" w:styleId="Header">
    <w:name w:val="Header"/>
    <w:basedOn w:val="Normal"/>
    <w:link w:val="KoptekstChar"/>
    <w:uiPriority w:val="99"/>
    <w:unhideWhenUsed/>
    <w:rsid w:val="00a73bad"/>
    <w:pPr>
      <w:tabs>
        <w:tab w:val="clear" w:pos="708"/>
        <w:tab w:val="center" w:pos="4536" w:leader="none"/>
        <w:tab w:val="right" w:pos="9072" w:leader="none"/>
      </w:tabs>
    </w:pPr>
    <w:rPr/>
  </w:style>
  <w:style w:type="paragraph" w:styleId="Footer">
    <w:name w:val="Footer"/>
    <w:basedOn w:val="Normal"/>
    <w:link w:val="VoettekstChar"/>
    <w:uiPriority w:val="99"/>
    <w:unhideWhenUsed/>
    <w:rsid w:val="00a73bad"/>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a73bad"/>
    <w:pPr/>
    <w:rPr>
      <w:rFonts w:ascii="Tahoma" w:hAnsi="Tahoma" w:cs="Tahoma"/>
      <w:sz w:val="16"/>
      <w:szCs w:val="16"/>
    </w:rPr>
  </w:style>
  <w:style w:type="paragraph" w:styleId="ListParagraph">
    <w:name w:val="List Paragraph"/>
    <w:basedOn w:val="Normal"/>
    <w:uiPriority w:val="34"/>
    <w:qFormat/>
    <w:rsid w:val="003b4609"/>
    <w:pPr>
      <w:spacing w:before="0" w:after="0"/>
      <w:ind w:hanging="0" w:left="720"/>
      <w:contextualSpacing/>
    </w:pPr>
    <w:rPr>
      <w:rFonts w:ascii="Arial" w:hAnsi="Arial" w:cs="Arial"/>
      <w:sz w:val="22"/>
      <w:szCs w:val="22"/>
    </w:rPr>
  </w:style>
  <w:style w:type="paragraph" w:styleId="NormalWeb">
    <w:name w:val="Normal (Web)"/>
    <w:basedOn w:val="Normal"/>
    <w:uiPriority w:val="99"/>
    <w:semiHidden/>
    <w:unhideWhenUsed/>
    <w:qFormat/>
    <w:rsid w:val="00610293"/>
    <w:pPr>
      <w:spacing w:beforeAutospacing="1" w:afterAutospacing="1"/>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59"/>
    <w:rsid w:val="000824a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2E9C-0F85-4120-86AD-ECB29479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LibreOffice/7.6.2.1$Linux_X86_64 LibreOffice_project/56f7684011345957bbf33a7ee678afaf4d2ba333</Application>
  <AppVersion>15.0000</AppVersion>
  <Pages>1</Pages>
  <Words>380</Words>
  <Characters>2160</Characters>
  <CharactersWithSpaces>2527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2022-10-29T14:46:00Z</dcterms:created>
  <dc:creator>Windows</dc:creator>
  <dc:description/>
  <dc:language>nl-NL</dc:language>
  <cp:lastModifiedBy/>
  <cp:lastPrinted>2022-05-11T10:33:00Z</cp:lastPrinted>
  <dcterms:modified xsi:type="dcterms:W3CDTF">2023-11-15T20:11:11Z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